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Pr="001151DF" w:rsidRDefault="0097580F" w:rsidP="00BB7782">
      <w:pPr>
        <w:shd w:val="clear" w:color="auto" w:fill="FFFFFF" w:themeFill="background1"/>
        <w:bidi/>
        <w:jc w:val="center"/>
        <w:rPr>
          <w:rFonts w:cs="B Zar"/>
          <w:sz w:val="28"/>
          <w:szCs w:val="28"/>
          <w:lang w:bidi="fa-IR"/>
        </w:rPr>
      </w:pPr>
      <w:r w:rsidRPr="001151DF"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97580F" w:rsidRPr="0089310C" w:rsidRDefault="0097580F" w:rsidP="00BB7782">
      <w:pPr>
        <w:shd w:val="clear" w:color="auto" w:fill="FFFFFF" w:themeFill="background1"/>
        <w:bidi/>
        <w:spacing w:after="0" w:line="240" w:lineRule="auto"/>
        <w:rPr>
          <w:rFonts w:ascii="snum" w:eastAsia="Times New Roman" w:hAnsi="snum" w:cs="B Titr"/>
          <w:b/>
          <w:bCs/>
          <w:color w:val="444444"/>
          <w:sz w:val="32"/>
          <w:szCs w:val="32"/>
          <w:rtl/>
        </w:rPr>
      </w:pPr>
      <w:r w:rsidRPr="001151DF">
        <w:rPr>
          <w:rFonts w:cs="B Zar" w:hint="cs"/>
          <w:b/>
          <w:bCs/>
          <w:sz w:val="24"/>
          <w:szCs w:val="24"/>
          <w:rtl/>
          <w:lang w:bidi="fa-IR"/>
        </w:rPr>
        <w:t>عنوان کارگاه</w:t>
      </w:r>
      <w:r w:rsidRPr="001151DF">
        <w:rPr>
          <w:rFonts w:cs="B Zar" w:hint="cs"/>
          <w:sz w:val="28"/>
          <w:szCs w:val="28"/>
          <w:rtl/>
          <w:lang w:bidi="fa-IR"/>
        </w:rPr>
        <w:t xml:space="preserve">: </w:t>
      </w:r>
      <w:r w:rsidR="0089310C" w:rsidRPr="00BB7782">
        <w:rPr>
          <w:rFonts w:ascii="snum" w:eastAsia="Times New Roman" w:hAnsi="snum" w:cs="B Zar" w:hint="cs"/>
          <w:b/>
          <w:bCs/>
          <w:sz w:val="28"/>
          <w:szCs w:val="28"/>
          <w:rtl/>
        </w:rPr>
        <w:t>آموزش روخوانی و روان خوانی قرآن کریم</w:t>
      </w:r>
    </w:p>
    <w:p w:rsidR="0097580F" w:rsidRDefault="0097580F" w:rsidP="00BB7782">
      <w:pPr>
        <w:shd w:val="clear" w:color="auto" w:fill="FFFFFF" w:themeFill="background1"/>
        <w:bidi/>
        <w:rPr>
          <w:rFonts w:cs="B Zar"/>
          <w:sz w:val="28"/>
          <w:szCs w:val="28"/>
          <w:rtl/>
          <w:lang w:bidi="fa-IR"/>
        </w:rPr>
      </w:pPr>
      <w:r w:rsidRPr="001151DF"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 w:rsidRPr="001151DF">
        <w:rPr>
          <w:rFonts w:cs="B Zar" w:hint="cs"/>
          <w:sz w:val="24"/>
          <w:szCs w:val="24"/>
          <w:rtl/>
          <w:lang w:bidi="fa-IR"/>
        </w:rPr>
        <w:t>:</w:t>
      </w:r>
      <w:r w:rsidRPr="001151DF">
        <w:rPr>
          <w:rFonts w:cs="B Zar" w:hint="cs"/>
          <w:sz w:val="28"/>
          <w:szCs w:val="28"/>
          <w:rtl/>
          <w:lang w:bidi="fa-IR"/>
        </w:rPr>
        <w:t>20ساعت</w:t>
      </w:r>
      <w:r w:rsidR="0089310C">
        <w:rPr>
          <w:rFonts w:cs="B Zar" w:hint="cs"/>
          <w:sz w:val="28"/>
          <w:szCs w:val="28"/>
          <w:rtl/>
          <w:lang w:bidi="fa-IR"/>
        </w:rPr>
        <w:t xml:space="preserve"> حضوری</w:t>
      </w:r>
    </w:p>
    <w:p w:rsidR="0089310C" w:rsidRPr="0089310C" w:rsidRDefault="0089310C" w:rsidP="00BB7782">
      <w:pPr>
        <w:shd w:val="clear" w:color="auto" w:fill="FFFFFF" w:themeFill="background1"/>
        <w:bidi/>
        <w:rPr>
          <w:rFonts w:cs="B Zar"/>
          <w:b/>
          <w:bCs/>
          <w:sz w:val="24"/>
          <w:szCs w:val="24"/>
          <w:rtl/>
          <w:lang w:bidi="fa-IR"/>
        </w:rPr>
      </w:pPr>
      <w:r w:rsidRPr="0089310C">
        <w:rPr>
          <w:rFonts w:cs="B Zar" w:hint="cs"/>
          <w:b/>
          <w:bCs/>
          <w:sz w:val="24"/>
          <w:szCs w:val="24"/>
          <w:rtl/>
          <w:lang w:bidi="fa-IR"/>
        </w:rPr>
        <w:t>سرفصل پیشنهادی:</w:t>
      </w:r>
      <w:bookmarkStart w:id="0" w:name="_GoBack"/>
      <w:bookmarkEnd w:id="0"/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jc w:val="both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آداب تلاوت قرآن</w:t>
      </w:r>
      <w:r w:rsidRPr="0089310C">
        <w:rPr>
          <w:rFonts w:ascii="snum" w:eastAsia="Times New Roman" w:hAnsi="snum" w:cs="B Zar" w:hint="cs"/>
          <w:sz w:val="28"/>
          <w:szCs w:val="28"/>
          <w:rtl/>
        </w:rPr>
        <w:t xml:space="preserve"> و </w:t>
      </w:r>
      <w:r w:rsidRPr="0089310C">
        <w:rPr>
          <w:rFonts w:ascii="snum" w:eastAsia="Times New Roman" w:hAnsi="snum" w:cs="B Zar"/>
          <w:sz w:val="28"/>
          <w:szCs w:val="28"/>
          <w:rtl/>
        </w:rPr>
        <w:t>احترام به قرآن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تاریخچه مختصری از نقطه و علامت گذاری قرآن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الفبای زبان عربی و حروف مقطّعه در قرآن کریم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علامت های قرآن کریم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حرکات (صداهای کوتاه)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حروف مدّی (صدا های کشیده)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سکون + تشدید + مدّ + تنوین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حروفی که نوشته شده ولی نباید خوانده شوند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1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رفع التقاءِ ساکنین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/>
          <w:sz w:val="28"/>
          <w:szCs w:val="28"/>
          <w:rtl/>
        </w:rPr>
        <w:t>وقف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 xml:space="preserve">آشنایی با برخی نرم افزار های آموزشی </w:t>
      </w:r>
      <w:r w:rsidRPr="0089310C">
        <w:rPr>
          <w:rFonts w:ascii="Times New Roman" w:eastAsia="Times New Roman" w:hAnsi="Times New Roman" w:cs="Times New Roman" w:hint="cs"/>
          <w:sz w:val="28"/>
          <w:szCs w:val="28"/>
          <w:rtl/>
        </w:rPr>
        <w:t>–</w:t>
      </w:r>
      <w:r w:rsidRPr="0089310C">
        <w:rPr>
          <w:rFonts w:ascii="snum" w:eastAsia="Times New Roman" w:hAnsi="snum" w:cs="B Zar" w:hint="cs"/>
          <w:sz w:val="28"/>
          <w:szCs w:val="28"/>
          <w:rtl/>
        </w:rPr>
        <w:t xml:space="preserve"> اسلامی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>آشنایی و بهره گیری از سایت های قرآنی</w:t>
      </w:r>
    </w:p>
    <w:p w:rsidR="0089310C" w:rsidRPr="0089310C" w:rsidRDefault="0089310C" w:rsidP="00BB7782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>راهبرد های تدریس: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>تدارک دیدن فرصت یادگیری غیر مستقیم برای کسب تجربه در آموزش مهارت روخوانی و روان خوانی قرآن کریم با بهره گیری از راهبرد های شناختی</w:t>
      </w:r>
    </w:p>
    <w:p w:rsidR="0089310C" w:rsidRPr="0089310C" w:rsidRDefault="0089310C" w:rsidP="00BB7782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 xml:space="preserve">منابع آموزشی: 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>انتخاب منبع آموزشی در اختیار استاد می باشد.</w:t>
      </w:r>
    </w:p>
    <w:p w:rsidR="0089310C" w:rsidRPr="0089310C" w:rsidRDefault="0089310C" w:rsidP="00BB7782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 xml:space="preserve">راهبرد های ارزشیابی یادگیری: </w:t>
      </w:r>
    </w:p>
    <w:p w:rsidR="0089310C" w:rsidRPr="0089310C" w:rsidRDefault="0089310C" w:rsidP="00BB7782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89310C">
        <w:rPr>
          <w:rFonts w:ascii="snum" w:eastAsia="Times New Roman" w:hAnsi="snum" w:cs="B Zar" w:hint="cs"/>
          <w:sz w:val="28"/>
          <w:szCs w:val="28"/>
          <w:rtl/>
        </w:rPr>
        <w:t>ارزشیابی از فراگیران بر اساس تکالیف یادگیری در طول ترم، تکالیف عملکردی و آزمون پایانی انجام می شود.</w:t>
      </w:r>
    </w:p>
    <w:p w:rsidR="0097580F" w:rsidRPr="001151DF" w:rsidRDefault="0097580F" w:rsidP="00BB7782">
      <w:pPr>
        <w:shd w:val="clear" w:color="auto" w:fill="FFFFFF" w:themeFill="background1"/>
        <w:bidi/>
        <w:rPr>
          <w:rFonts w:cs="B Zar"/>
          <w:rtl/>
          <w:lang w:bidi="fa-IR"/>
        </w:rPr>
      </w:pPr>
    </w:p>
    <w:sectPr w:rsidR="0097580F" w:rsidRPr="001151DF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um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0E6"/>
    <w:multiLevelType w:val="multilevel"/>
    <w:tmpl w:val="9F5E5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725B7"/>
    <w:multiLevelType w:val="hybridMultilevel"/>
    <w:tmpl w:val="2A685BA0"/>
    <w:lvl w:ilvl="0" w:tplc="D9E252E2">
      <w:start w:val="1"/>
      <w:numFmt w:val="bullet"/>
      <w:lvlText w:val="-"/>
      <w:lvlJc w:val="left"/>
      <w:pPr>
        <w:ind w:left="720" w:hanging="360"/>
      </w:pPr>
      <w:rPr>
        <w:rFonts w:ascii="snum" w:eastAsia="Times New Roman" w:hAnsi="snum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0F4513"/>
    <w:rsid w:val="00106D8A"/>
    <w:rsid w:val="001151DF"/>
    <w:rsid w:val="00154846"/>
    <w:rsid w:val="002603D2"/>
    <w:rsid w:val="0032492D"/>
    <w:rsid w:val="005727FD"/>
    <w:rsid w:val="006B2C22"/>
    <w:rsid w:val="00703A96"/>
    <w:rsid w:val="0089310C"/>
    <w:rsid w:val="0097580F"/>
    <w:rsid w:val="00A36533"/>
    <w:rsid w:val="00BB7782"/>
    <w:rsid w:val="00BF75BF"/>
    <w:rsid w:val="00C91FC3"/>
    <w:rsid w:val="00C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5</cp:revision>
  <cp:lastPrinted>2018-12-23T12:14:00Z</cp:lastPrinted>
  <dcterms:created xsi:type="dcterms:W3CDTF">2018-12-23T12:14:00Z</dcterms:created>
  <dcterms:modified xsi:type="dcterms:W3CDTF">2018-12-23T12:39:00Z</dcterms:modified>
</cp:coreProperties>
</file>